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Применяется в рамках Договора комплексного обслуживания </w:t>
      </w:r>
    </w:p>
    <w:p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юридических лиц , индивидуальных предпринимателей  и физических лиц, </w:t>
      </w:r>
    </w:p>
    <w:p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занимающихся в установленном законодательством Российской Федерации порядке частной практикой,</w:t>
      </w:r>
    </w:p>
    <w:p w:rsidR="00011FC6" w:rsidRDefault="00240DC5" w:rsidP="00F02FFB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в ПАО АКБ «Металлинвестбанк»</w:t>
      </w:r>
    </w:p>
    <w:p w:rsidR="00F02FFB" w:rsidRDefault="00F02FFB" w:rsidP="00F02FFB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</w:p>
    <w:p w:rsidR="00422D87" w:rsidRPr="00422D87" w:rsidRDefault="00422D87" w:rsidP="00422D87">
      <w:pPr>
        <w:widowControl w:val="0"/>
        <w:suppressAutoHyphens/>
        <w:spacing w:after="0" w:line="240" w:lineRule="auto"/>
        <w:jc w:val="center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422D87">
        <w:rPr>
          <w:rFonts w:ascii="Liberation Serif" w:eastAsia="SimSun" w:hAnsi="Liberation Serif" w:cs="Mangal"/>
          <w:b/>
          <w:bCs/>
          <w:kern w:val="1"/>
          <w:sz w:val="20"/>
          <w:szCs w:val="20"/>
          <w:lang w:eastAsia="hi-IN" w:bidi="hi-IN"/>
        </w:rPr>
        <w:t>ЗАЯВЛЕНИЕ НА ОТКРЫТИЕ БАНКОВСКОГО СЧЕТА</w:t>
      </w:r>
    </w:p>
    <w:p w:rsidR="00422D87" w:rsidRPr="00422D87" w:rsidRDefault="00422D87" w:rsidP="00422D87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422D87">
        <w:rPr>
          <w:rFonts w:ascii="Liberation Serif" w:eastAsia="SimSun" w:hAnsi="Liberation Serif" w:cs="Mangal"/>
          <w:b/>
          <w:bCs/>
          <w:kern w:val="1"/>
          <w:sz w:val="20"/>
          <w:szCs w:val="20"/>
          <w:lang w:eastAsia="hi-IN" w:bidi="hi-IN"/>
        </w:rPr>
        <w:t xml:space="preserve">                         </w:t>
      </w:r>
    </w:p>
    <w:p w:rsidR="00422D87" w:rsidRPr="00422D87" w:rsidRDefault="00422D87" w:rsidP="00422D87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</w:p>
    <w:p w:rsidR="00422D87" w:rsidRPr="00422D87" w:rsidRDefault="00422D87" w:rsidP="00422D87">
      <w:pPr>
        <w:widowControl w:val="0"/>
        <w:tabs>
          <w:tab w:val="left" w:pos="360"/>
        </w:tabs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Клиент:___________________________________________________________________________</w:t>
      </w:r>
    </w:p>
    <w:p w:rsidR="00422D87" w:rsidRPr="00422D87" w:rsidRDefault="00422D87" w:rsidP="00422D87">
      <w:pPr>
        <w:tabs>
          <w:tab w:val="left" w:pos="3420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 w:rsidRPr="00422D87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 xml:space="preserve">                             полное наименование организации в соответствии с Уставом; Фамилия, Имя, Отчество индивидуального предпринимателя или физического лица,</w:t>
      </w:r>
    </w:p>
    <w:p w:rsidR="00422D87" w:rsidRPr="00422D87" w:rsidRDefault="00422D87" w:rsidP="00422D87">
      <w:pPr>
        <w:tabs>
          <w:tab w:val="left" w:pos="3420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</w:p>
    <w:p w:rsidR="00422D87" w:rsidRPr="00422D87" w:rsidRDefault="00422D87" w:rsidP="00422D8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22D87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 xml:space="preserve">                                          занимающегося в установленном законодательством Российской Федерации порядке частной практикой </w:t>
      </w:r>
    </w:p>
    <w:p w:rsidR="00422D87" w:rsidRPr="00422D87" w:rsidRDefault="00422D87" w:rsidP="00422D8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в лице</w:t>
      </w:r>
      <w:r w:rsidRPr="00422D87">
        <w:rPr>
          <w:rFonts w:ascii="Liberation Serif" w:eastAsia="SimSun" w:hAnsi="Liberation Serif" w:cs="Mangal"/>
          <w:color w:val="000000"/>
          <w:kern w:val="1"/>
          <w:sz w:val="24"/>
          <w:szCs w:val="24"/>
          <w:lang w:eastAsia="hi-IN" w:bidi="hi-IN"/>
        </w:rPr>
        <w:t xml:space="preserve">: </w:t>
      </w: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__________________________________________________________________</w:t>
      </w:r>
      <w:r w:rsidR="00240DC5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_____</w:t>
      </w: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</w:t>
      </w:r>
    </w:p>
    <w:p w:rsidR="00422D87" w:rsidRPr="00422D87" w:rsidRDefault="00422D87" w:rsidP="00422D87">
      <w:pPr>
        <w:widowControl w:val="0"/>
        <w:tabs>
          <w:tab w:val="left" w:pos="3240"/>
        </w:tabs>
        <w:spacing w:after="28" w:line="120" w:lineRule="exact"/>
        <w:ind w:left="-567"/>
        <w:rPr>
          <w:i/>
          <w:color w:val="000000"/>
          <w:sz w:val="14"/>
          <w:szCs w:val="14"/>
        </w:rPr>
      </w:pPr>
      <w:r w:rsidRPr="00422D87">
        <w:rPr>
          <w:i/>
          <w:color w:val="000000"/>
          <w:sz w:val="14"/>
          <w:szCs w:val="14"/>
        </w:rPr>
        <w:tab/>
        <w:t xml:space="preserve"> должность, Фамилия, Имя, Отчество </w:t>
      </w:r>
    </w:p>
    <w:p w:rsidR="00422D87" w:rsidRPr="00422D87" w:rsidRDefault="00422D87" w:rsidP="00767073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kern w:val="1"/>
          <w:sz w:val="18"/>
          <w:szCs w:val="18"/>
          <w:lang w:eastAsia="hi-IN" w:bidi="hi-IN"/>
        </w:rPr>
      </w:pPr>
    </w:p>
    <w:p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18"/>
          <w:szCs w:val="18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_____________________________________________________________________________________</w:t>
      </w:r>
      <w:r w:rsidR="00240DC5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________________________</w:t>
      </w:r>
      <w:r w:rsidRPr="00422D87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,</w:t>
      </w:r>
    </w:p>
    <w:p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</w:p>
    <w:p w:rsidR="00422D87" w:rsidRPr="00422D87" w:rsidRDefault="00422D87" w:rsidP="00422D87">
      <w:pPr>
        <w:widowControl w:val="0"/>
        <w:suppressAutoHyphens/>
        <w:spacing w:after="0" w:line="240" w:lineRule="auto"/>
        <w:ind w:left="-567" w:right="9"/>
        <w:jc w:val="both"/>
        <w:rPr>
          <w:rFonts w:ascii="Liberation Serif" w:eastAsia="SimSun" w:hAnsi="Liberation Serif" w:cs="Mangal" w:hint="eastAsia"/>
          <w:i/>
          <w:iCs/>
          <w:kern w:val="1"/>
          <w:sz w:val="24"/>
          <w:szCs w:val="24"/>
          <w:lang w:eastAsia="hi-IN" w:bidi="hi-IN"/>
        </w:rPr>
      </w:pPr>
      <w:r w:rsidRPr="00422D87">
        <w:rPr>
          <w:rFonts w:ascii="Liberation Serif" w:eastAsia="SimSun" w:hAnsi="Liberation Serif" w:cs="Mangal"/>
          <w:bCs/>
          <w:kern w:val="1"/>
          <w:sz w:val="24"/>
          <w:szCs w:val="24"/>
          <w:lang w:eastAsia="hi-IN" w:bidi="hi-IN"/>
        </w:rPr>
        <w:t>Наименование Клиента на англ.яз</w:t>
      </w:r>
      <w:r w:rsidRPr="00422D87">
        <w:rPr>
          <w:rFonts w:ascii="Liberation Serif" w:eastAsia="SimSun" w:hAnsi="Liberation Serif" w:cs="Mangal"/>
          <w:i/>
          <w:iCs/>
          <w:kern w:val="1"/>
          <w:sz w:val="24"/>
          <w:szCs w:val="24"/>
          <w:lang w:eastAsia="hi-IN" w:bidi="hi-IN"/>
        </w:rPr>
        <w:t>.____________________________________________</w:t>
      </w:r>
      <w:r>
        <w:rPr>
          <w:rFonts w:ascii="Liberation Serif" w:eastAsia="SimSun" w:hAnsi="Liberation Serif" w:cs="Mangal"/>
          <w:i/>
          <w:iCs/>
          <w:kern w:val="1"/>
          <w:sz w:val="24"/>
          <w:szCs w:val="24"/>
          <w:lang w:eastAsia="hi-IN" w:bidi="hi-IN"/>
        </w:rPr>
        <w:t>_________</w:t>
      </w:r>
    </w:p>
    <w:p w:rsidR="00422D87" w:rsidRPr="00422D87" w:rsidRDefault="00422D87" w:rsidP="00422D87">
      <w:pPr>
        <w:widowControl w:val="0"/>
        <w:suppressAutoHyphens/>
        <w:spacing w:after="0" w:line="240" w:lineRule="auto"/>
        <w:ind w:left="-567" w:right="-766"/>
        <w:jc w:val="both"/>
        <w:rPr>
          <w:rFonts w:ascii="Liberation Serif" w:eastAsia="SimSun" w:hAnsi="Liberation Serif" w:cs="Mangal" w:hint="eastAsia"/>
          <w:bCs/>
          <w:kern w:val="1"/>
          <w:sz w:val="16"/>
          <w:szCs w:val="16"/>
          <w:lang w:eastAsia="hi-IN" w:bidi="hi-IN"/>
        </w:rPr>
      </w:pPr>
      <w:r w:rsidRPr="00422D87">
        <w:rPr>
          <w:rFonts w:ascii="Liberation Serif" w:eastAsia="SimSun" w:hAnsi="Liberation Serif" w:cs="Mangal"/>
          <w:bCs/>
          <w:kern w:val="1"/>
          <w:sz w:val="16"/>
          <w:szCs w:val="16"/>
          <w:lang w:eastAsia="hi-IN" w:bidi="hi-IN"/>
        </w:rPr>
        <w:t>(В случае открытия счета в иностранной валюте поле обязательно для заполнения)</w:t>
      </w:r>
    </w:p>
    <w:p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</w:p>
    <w:tbl>
      <w:tblPr>
        <w:tblW w:w="939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988"/>
        <w:gridCol w:w="283"/>
        <w:gridCol w:w="284"/>
        <w:gridCol w:w="283"/>
        <w:gridCol w:w="255"/>
        <w:gridCol w:w="235"/>
        <w:gridCol w:w="235"/>
        <w:gridCol w:w="235"/>
        <w:gridCol w:w="240"/>
        <w:gridCol w:w="235"/>
        <w:gridCol w:w="235"/>
        <w:gridCol w:w="235"/>
        <w:gridCol w:w="235"/>
        <w:gridCol w:w="1517"/>
        <w:gridCol w:w="259"/>
        <w:gridCol w:w="259"/>
        <w:gridCol w:w="264"/>
        <w:gridCol w:w="259"/>
        <w:gridCol w:w="259"/>
        <w:gridCol w:w="259"/>
        <w:gridCol w:w="259"/>
        <w:gridCol w:w="259"/>
        <w:gridCol w:w="264"/>
        <w:gridCol w:w="259"/>
        <w:gridCol w:w="259"/>
        <w:gridCol w:w="259"/>
        <w:gridCol w:w="259"/>
        <w:gridCol w:w="259"/>
        <w:gridCol w:w="259"/>
      </w:tblGrid>
      <w:tr w:rsidR="00240DC5" w:rsidRPr="00422D87" w:rsidTr="00240DC5">
        <w:trPr>
          <w:trHeight w:hRule="exact" w:val="2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422D87" w:rsidRPr="00422D87" w:rsidRDefault="00422D87" w:rsidP="00240DC5">
            <w:pPr>
              <w:widowControl w:val="0"/>
              <w:suppressAutoHyphens/>
              <w:spacing w:after="0" w:line="240" w:lineRule="auto"/>
              <w:ind w:left="-567" w:right="432"/>
              <w:jc w:val="right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422D87">
              <w:rPr>
                <w:rFonts w:ascii="Times New Roman" w:eastAsia="SimSun" w:hAnsi="Times New Roman" w:cs="Mangal"/>
                <w:b/>
                <w:color w:val="000000"/>
                <w:spacing w:val="-4"/>
                <w:kern w:val="1"/>
                <w:sz w:val="17"/>
                <w:szCs w:val="17"/>
                <w:lang w:eastAsia="ru-RU" w:bidi="hi-IN"/>
              </w:rPr>
              <w:t>ИНН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422D87" w:rsidRPr="00422D87" w:rsidRDefault="00422D87" w:rsidP="00240DC5">
            <w:pPr>
              <w:widowControl w:val="0"/>
              <w:suppressAutoHyphens/>
              <w:spacing w:after="0" w:line="240" w:lineRule="auto"/>
              <w:ind w:left="-567"/>
              <w:jc w:val="right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  <w:r w:rsidRPr="00422D87">
              <w:rPr>
                <w:rFonts w:ascii="Times New Roman" w:eastAsia="SimSun" w:hAnsi="Times New Roman" w:cs="Mangal"/>
                <w:b/>
                <w:color w:val="000000"/>
                <w:spacing w:val="-4"/>
                <w:kern w:val="1"/>
                <w:sz w:val="17"/>
                <w:szCs w:val="17"/>
                <w:lang w:eastAsia="ru-RU" w:bidi="hi-IN"/>
              </w:rPr>
              <w:t>ОГРН/ОГРНИП: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D87" w:rsidRPr="00422D87" w:rsidRDefault="00422D87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</w:tr>
    </w:tbl>
    <w:p w:rsidR="00F02FFB" w:rsidRDefault="00F02FFB" w:rsidP="00422D87">
      <w:pPr>
        <w:widowControl w:val="0"/>
        <w:suppressAutoHyphens/>
        <w:spacing w:before="57" w:after="57" w:line="288" w:lineRule="auto"/>
        <w:ind w:left="-85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422D87" w:rsidRPr="00F02FFB" w:rsidRDefault="00422D87" w:rsidP="00F02FFB">
      <w:pPr>
        <w:widowControl w:val="0"/>
        <w:suppressAutoHyphens/>
        <w:spacing w:before="57" w:after="57" w:line="288" w:lineRule="auto"/>
        <w:ind w:left="-85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Я, Клиент, данные которого указаны в настоящем Заявлении на открытие банковского счета (далее – Заявление) в соответствии с условиями </w:t>
      </w:r>
      <w:r w:rsidRPr="00F02FFB">
        <w:rPr>
          <w:rFonts w:ascii="Times New Roman" w:eastAsia="Times New Roman" w:hAnsi="Times New Roman" w:cs="Times New Roman"/>
          <w:bCs/>
          <w:caps/>
          <w:sz w:val="20"/>
          <w:szCs w:val="20"/>
          <w:lang w:eastAsia="ru-RU"/>
        </w:rPr>
        <w:t xml:space="preserve">Договора комплексного обслуживания </w:t>
      </w:r>
      <w:r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юридических лиц</w:t>
      </w:r>
      <w:r w:rsidR="00F02FFB"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индивидуальных предпринимателей  и физических лиц, занимающихся в установленном законодательством Российской Федерации порядке частной практикой,</w:t>
      </w:r>
      <w:r w:rsidR="002F72C6"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ПАО АКБ «Металлинвестбанк»</w:t>
      </w:r>
      <w:r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прошу ПАО АКБ «Металлинвестбанк» (далее-Банк) </w:t>
      </w:r>
    </w:p>
    <w:p w:rsidR="00422D87" w:rsidRPr="00F02FFB" w:rsidRDefault="00422D87" w:rsidP="00422D87">
      <w:pPr>
        <w:widowControl w:val="0"/>
        <w:suppressAutoHyphens/>
        <w:spacing w:before="57" w:after="57" w:line="288" w:lineRule="auto"/>
        <w:ind w:left="-85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Открыть:</w:t>
      </w:r>
    </w:p>
    <w:p w:rsidR="00422D87" w:rsidRPr="00422D87" w:rsidRDefault="00422D87" w:rsidP="00422D8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16"/>
          <w:szCs w:val="16"/>
          <w:u w:val="single"/>
          <w:shd w:val="clear" w:color="auto" w:fill="FFFFFF"/>
          <w:lang w:eastAsia="hi-IN" w:bidi="hi-IN"/>
        </w:rPr>
      </w:pPr>
      <w:r w:rsidRPr="00A54A2C">
        <w:rPr>
          <w:rFonts w:ascii="Wingdings" w:eastAsia="SimSun" w:hAnsi="Wingdings" w:cs="Wingdings"/>
          <w:kern w:val="1"/>
          <w:sz w:val="20"/>
          <w:szCs w:val="20"/>
          <w:lang w:eastAsia="hi-IN" w:bidi="hi-IN"/>
        </w:rPr>
        <w:sym w:font="Wingdings" w:char="F06F"/>
      </w:r>
      <w:r w:rsidRPr="00422D87">
        <w:rPr>
          <w:rFonts w:ascii="Liberation Serif" w:eastAsia="SimSun" w:hAnsi="Liberation Serif" w:cs="Mangal"/>
          <w:kern w:val="1"/>
          <w:sz w:val="20"/>
          <w:szCs w:val="20"/>
          <w:lang w:eastAsia="hi-IN" w:bidi="hi-IN"/>
        </w:rPr>
        <w:t xml:space="preserve">   </w:t>
      </w:r>
      <w:r w:rsidRPr="00240DC5">
        <w:rPr>
          <w:rFonts w:ascii="Liberation Serif" w:eastAsia="SimSun" w:hAnsi="Liberation Serif" w:cs="Mangal"/>
          <w:kern w:val="1"/>
          <w:sz w:val="20"/>
          <w:szCs w:val="20"/>
          <w:lang w:eastAsia="hi-IN" w:bidi="hi-IN"/>
        </w:rPr>
        <w:t xml:space="preserve">расчетный счет в </w:t>
      </w:r>
      <w:r w:rsidRPr="00240DC5">
        <w:rPr>
          <w:rFonts w:ascii="Times New Roman" w:eastAsia="SimSun" w:hAnsi="Times New Roman" w:cs="Times New Roman"/>
          <w:color w:val="000000"/>
          <w:kern w:val="1"/>
          <w:sz w:val="20"/>
          <w:szCs w:val="20"/>
          <w:u w:val="single"/>
          <w:shd w:val="clear" w:color="auto" w:fill="FFFFFF"/>
          <w:lang w:eastAsia="hi-IN" w:bidi="hi-IN"/>
        </w:rPr>
        <w:t>(выбрать валюту):</w:t>
      </w:r>
    </w:p>
    <w:p w:rsidR="00422D87" w:rsidRPr="00422D87" w:rsidRDefault="00422D87" w:rsidP="00422D8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16"/>
          <w:szCs w:val="16"/>
          <w:u w:val="single"/>
          <w:shd w:val="clear" w:color="auto" w:fill="FFFFFF"/>
          <w:lang w:eastAsia="hi-IN" w:bidi="hi-IN"/>
        </w:rPr>
      </w:pPr>
    </w:p>
    <w:p w:rsidR="00422D87" w:rsidRPr="00422D87" w:rsidRDefault="00422D87" w:rsidP="00422D87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3B3838"/>
          <w:kern w:val="1"/>
          <w:sz w:val="18"/>
          <w:szCs w:val="18"/>
          <w:lang w:eastAsia="ru-RU" w:bidi="hi-IN"/>
        </w:rPr>
      </w:pPr>
      <w:r w:rsidRPr="00422D87">
        <w:rPr>
          <w:rFonts w:ascii="Times New Roman" w:eastAsia="Times New Roman" w:hAnsi="Times New Roman" w:cs="Times New Roman"/>
          <w:b/>
          <w:color w:val="3B3838"/>
          <w:kern w:val="1"/>
          <w:sz w:val="18"/>
          <w:szCs w:val="18"/>
          <w:lang w:eastAsia="ru-RU" w:bidi="hi-IN"/>
        </w:rPr>
        <w:sym w:font="Wingdings 2" w:char="F0A3"/>
      </w:r>
      <w:r w:rsidRPr="00422D87">
        <w:rPr>
          <w:rFonts w:ascii="Times New Roman" w:eastAsia="Times New Roman" w:hAnsi="Times New Roman" w:cs="Times New Roman"/>
          <w:b/>
          <w:color w:val="3B3838"/>
          <w:kern w:val="1"/>
          <w:sz w:val="18"/>
          <w:szCs w:val="18"/>
          <w:lang w:eastAsia="ru-RU" w:bidi="hi-IN"/>
        </w:rPr>
        <w:t xml:space="preserve"> Рубли РФ        </w:t>
      </w:r>
      <w:r w:rsidRPr="00422D87">
        <w:rPr>
          <w:rFonts w:ascii="Times New Roman" w:eastAsia="Times New Roman" w:hAnsi="Times New Roman" w:cs="Times New Roman"/>
          <w:b/>
          <w:color w:val="3B3838"/>
          <w:kern w:val="1"/>
          <w:sz w:val="18"/>
          <w:szCs w:val="18"/>
          <w:lang w:eastAsia="ru-RU" w:bidi="hi-IN"/>
        </w:rPr>
        <w:sym w:font="Wingdings 2" w:char="F0A3"/>
      </w:r>
      <w:r w:rsidRPr="00422D87">
        <w:rPr>
          <w:rFonts w:ascii="Times New Roman" w:eastAsia="Times New Roman" w:hAnsi="Times New Roman" w:cs="Times New Roman"/>
          <w:b/>
          <w:color w:val="3B3838"/>
          <w:kern w:val="1"/>
          <w:sz w:val="18"/>
          <w:szCs w:val="18"/>
          <w:lang w:eastAsia="ru-RU" w:bidi="hi-IN"/>
        </w:rPr>
        <w:t xml:space="preserve"> Доллар США       </w:t>
      </w:r>
      <w:r w:rsidRPr="00422D87">
        <w:rPr>
          <w:rFonts w:ascii="Times New Roman" w:eastAsia="Times New Roman" w:hAnsi="Times New Roman" w:cs="Times New Roman"/>
          <w:b/>
          <w:color w:val="3B3838"/>
          <w:kern w:val="1"/>
          <w:sz w:val="18"/>
          <w:szCs w:val="18"/>
          <w:lang w:eastAsia="ru-RU" w:bidi="hi-IN"/>
        </w:rPr>
        <w:sym w:font="Wingdings 2" w:char="F0A3"/>
      </w:r>
      <w:r w:rsidRPr="00422D87">
        <w:rPr>
          <w:rFonts w:ascii="Times New Roman" w:eastAsia="Times New Roman" w:hAnsi="Times New Roman" w:cs="Times New Roman"/>
          <w:b/>
          <w:color w:val="3B3838"/>
          <w:kern w:val="1"/>
          <w:sz w:val="18"/>
          <w:szCs w:val="18"/>
          <w:lang w:eastAsia="ru-RU" w:bidi="hi-IN"/>
        </w:rPr>
        <w:t xml:space="preserve"> Евро      </w:t>
      </w:r>
      <w:r w:rsidRPr="00422D87">
        <w:rPr>
          <w:rFonts w:ascii="Times New Roman" w:eastAsia="Times New Roman" w:hAnsi="Times New Roman" w:cs="Times New Roman"/>
          <w:b/>
          <w:color w:val="3B3838"/>
          <w:kern w:val="1"/>
          <w:sz w:val="18"/>
          <w:szCs w:val="18"/>
          <w:lang w:eastAsia="ru-RU" w:bidi="hi-IN"/>
        </w:rPr>
        <w:sym w:font="Wingdings 2" w:char="F0A3"/>
      </w:r>
      <w:r w:rsidRPr="00422D87">
        <w:rPr>
          <w:rFonts w:ascii="Times New Roman" w:eastAsia="Times New Roman" w:hAnsi="Times New Roman" w:cs="Times New Roman"/>
          <w:b/>
          <w:color w:val="3B3838"/>
          <w:kern w:val="1"/>
          <w:sz w:val="18"/>
          <w:szCs w:val="18"/>
          <w:lang w:eastAsia="ru-RU" w:bidi="hi-IN"/>
        </w:rPr>
        <w:t xml:space="preserve"> Юань      </w:t>
      </w:r>
      <w:r w:rsidRPr="00422D87">
        <w:rPr>
          <w:rFonts w:ascii="Times New Roman" w:eastAsia="Times New Roman" w:hAnsi="Times New Roman" w:cs="Times New Roman"/>
          <w:b/>
          <w:color w:val="3B3838"/>
          <w:kern w:val="1"/>
          <w:sz w:val="18"/>
          <w:szCs w:val="18"/>
          <w:lang w:eastAsia="ru-RU" w:bidi="hi-IN"/>
        </w:rPr>
        <w:sym w:font="Wingdings 2" w:char="F0A3"/>
      </w:r>
      <w:r w:rsidRPr="00422D87">
        <w:rPr>
          <w:rFonts w:ascii="Times New Roman" w:eastAsia="Times New Roman" w:hAnsi="Times New Roman" w:cs="Times New Roman"/>
          <w:b/>
          <w:color w:val="3B3838"/>
          <w:kern w:val="1"/>
          <w:sz w:val="18"/>
          <w:szCs w:val="18"/>
          <w:lang w:eastAsia="ru-RU" w:bidi="hi-IN"/>
        </w:rPr>
        <w:t xml:space="preserve"> Иное_______________</w:t>
      </w:r>
    </w:p>
    <w:p w:rsidR="00422D87" w:rsidRPr="00422D87" w:rsidRDefault="00422D87" w:rsidP="00422D87">
      <w:pPr>
        <w:widowControl w:val="0"/>
        <w:suppressAutoHyphens/>
        <w:spacing w:after="0" w:line="240" w:lineRule="auto"/>
        <w:ind w:left="540"/>
        <w:rPr>
          <w:rFonts w:ascii="Liberation Serif" w:eastAsia="SimSun" w:hAnsi="Liberation Serif" w:cs="Mangal" w:hint="eastAsia"/>
          <w:kern w:val="1"/>
          <w:sz w:val="18"/>
          <w:szCs w:val="18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20"/>
          <w:szCs w:val="20"/>
          <w:lang w:eastAsia="hi-IN" w:bidi="hi-IN"/>
        </w:rPr>
        <w:t xml:space="preserve"> </w:t>
      </w:r>
    </w:p>
    <w:p w:rsidR="00422D87" w:rsidRPr="00A54A2C" w:rsidRDefault="00422D87" w:rsidP="00422D87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kern w:val="1"/>
          <w:sz w:val="20"/>
          <w:szCs w:val="20"/>
          <w:lang w:eastAsia="hi-IN" w:bidi="hi-IN"/>
        </w:rPr>
      </w:pPr>
      <w:r w:rsidRPr="00A54A2C">
        <w:rPr>
          <w:rFonts w:ascii="Courier New" w:eastAsia="SimSun" w:hAnsi="Courier New" w:cs="Courier New"/>
          <w:kern w:val="1"/>
          <w:sz w:val="20"/>
          <w:szCs w:val="20"/>
          <w:lang w:eastAsia="hi-IN" w:bidi="hi-IN"/>
        </w:rPr>
        <w:sym w:font="Wingdings" w:char="F06F"/>
      </w:r>
      <w:r w:rsidRPr="00A54A2C">
        <w:rPr>
          <w:rFonts w:ascii="Courier New" w:eastAsia="SimSun" w:hAnsi="Courier New" w:cs="Courier New"/>
          <w:kern w:val="1"/>
          <w:sz w:val="20"/>
          <w:szCs w:val="20"/>
          <w:lang w:eastAsia="hi-IN" w:bidi="hi-IN"/>
        </w:rPr>
        <w:t xml:space="preserve"> </w:t>
      </w:r>
      <w:r w:rsidRPr="00A54A2C">
        <w:rPr>
          <w:rFonts w:ascii="Liberation Serif" w:eastAsia="SimSun" w:hAnsi="Liberation Serif" w:cs="Mangal"/>
          <w:kern w:val="1"/>
          <w:sz w:val="20"/>
          <w:szCs w:val="20"/>
          <w:lang w:eastAsia="hi-IN" w:bidi="hi-IN"/>
        </w:rPr>
        <w:t xml:space="preserve">специальный залоговый банковский счет </w:t>
      </w:r>
    </w:p>
    <w:p w:rsidR="00422D87" w:rsidRPr="00422D87" w:rsidRDefault="00422D87" w:rsidP="00F02FF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A54A2C">
        <w:rPr>
          <w:rFonts w:ascii="Liberation Serif" w:eastAsia="SimSun" w:hAnsi="Liberation Serif" w:cs="Mangal"/>
          <w:kern w:val="1"/>
          <w:sz w:val="20"/>
          <w:szCs w:val="20"/>
          <w:lang w:eastAsia="hi-IN" w:bidi="hi-IN"/>
        </w:rPr>
        <w:sym w:font="Wingdings" w:char="F06F"/>
      </w:r>
      <w:r w:rsidRPr="00422D87">
        <w:rPr>
          <w:rFonts w:ascii="Liberation Serif" w:eastAsia="SimSun" w:hAnsi="Liberation Serif" w:cs="Mangal"/>
          <w:kern w:val="1"/>
          <w:sz w:val="20"/>
          <w:szCs w:val="20"/>
          <w:lang w:eastAsia="hi-IN" w:bidi="hi-IN"/>
        </w:rPr>
        <w:t xml:space="preserve"> </w:t>
      </w:r>
      <w:r>
        <w:rPr>
          <w:rFonts w:ascii="Liberation Serif" w:eastAsia="SimSun" w:hAnsi="Liberation Serif" w:cs="Mangal"/>
          <w:kern w:val="1"/>
          <w:sz w:val="20"/>
          <w:szCs w:val="20"/>
          <w:lang w:eastAsia="hi-IN" w:bidi="hi-IN"/>
        </w:rPr>
        <w:t xml:space="preserve"> </w:t>
      </w:r>
      <w:r w:rsidRPr="00240DC5">
        <w:rPr>
          <w:rFonts w:ascii="Liberation Serif" w:eastAsia="SimSun" w:hAnsi="Liberation Serif" w:cs="Mangal"/>
          <w:kern w:val="1"/>
          <w:sz w:val="20"/>
          <w:szCs w:val="20"/>
          <w:lang w:eastAsia="hi-IN" w:bidi="hi-IN"/>
        </w:rPr>
        <w:t>расчетный счет в рублях РФ для продукта ФИНАНС</w:t>
      </w:r>
    </w:p>
    <w:p w:rsidR="00422D87" w:rsidRPr="00F02FFB" w:rsidRDefault="00422D87" w:rsidP="00422D87">
      <w:pPr>
        <w:widowControl w:val="0"/>
        <w:suppressAutoHyphens/>
        <w:spacing w:before="57" w:after="57" w:line="288" w:lineRule="auto"/>
        <w:ind w:left="-85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02FFB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 xml:space="preserve">Прошу Банк </w:t>
      </w:r>
      <w:r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осуществлять расчетное обслуживание на условиях ранее выбранного Тарифного плана, </w:t>
      </w:r>
      <w:r w:rsidR="002F72C6"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 также</w:t>
      </w:r>
      <w:r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F02FFB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считать Карточку с образцами подписей и оттиска печати</w:t>
      </w:r>
      <w:r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(при ее наличии)</w:t>
      </w:r>
      <w:r w:rsidRPr="00F02FFB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, предоставленную/действующую на момент открытия счета</w:t>
      </w:r>
      <w:r w:rsidRPr="00F02F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Pr="00F02FFB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 xml:space="preserve"> действительной на все открываемые счета.</w:t>
      </w:r>
    </w:p>
    <w:p w:rsidR="00422D87" w:rsidRPr="00422D87" w:rsidRDefault="00422D87" w:rsidP="00422D87">
      <w:pPr>
        <w:widowControl w:val="0"/>
        <w:suppressAutoHyphens/>
        <w:spacing w:before="57" w:after="57" w:line="240" w:lineRule="auto"/>
        <w:jc w:val="both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TimesNewRomanPSMT" w:hAnsi="Times New Roman" w:cs="Mangal"/>
          <w:color w:val="000080"/>
          <w:kern w:val="1"/>
          <w:sz w:val="20"/>
          <w:szCs w:val="20"/>
          <w:u w:val="single"/>
          <w:shd w:val="clear" w:color="auto" w:fill="FFFFFF"/>
          <w:lang w:eastAsia="ar-SA" w:bidi="hi-IN"/>
        </w:rPr>
        <w:t>____________________________________________________________________________________________</w:t>
      </w:r>
    </w:p>
    <w:p w:rsidR="00422D87" w:rsidRPr="00422D87" w:rsidRDefault="00422D87" w:rsidP="00422D87">
      <w:pPr>
        <w:widowControl w:val="0"/>
        <w:suppressAutoHyphens/>
        <w:spacing w:before="57" w:after="57" w:line="240" w:lineRule="auto"/>
        <w:jc w:val="center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          (Ф.И.О. полностью, подпись, печать (при наличии)</w:t>
      </w:r>
    </w:p>
    <w:p w:rsidR="00422D87" w:rsidRPr="00422D87" w:rsidRDefault="00422D87" w:rsidP="00422D87">
      <w:pPr>
        <w:widowControl w:val="0"/>
        <w:suppressAutoHyphens/>
        <w:spacing w:before="57" w:after="57" w:line="240" w:lineRule="auto"/>
        <w:ind w:left="-1701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                 Дата: _____________________________</w:t>
      </w:r>
    </w:p>
    <w:p w:rsidR="00422D87" w:rsidRPr="00422D87" w:rsidRDefault="00422D87" w:rsidP="00422D87">
      <w:pPr>
        <w:widowControl w:val="0"/>
        <w:suppressAutoHyphens/>
        <w:spacing w:before="57" w:after="57" w:line="240" w:lineRule="auto"/>
        <w:ind w:left="-1701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tbl>
      <w:tblPr>
        <w:tblW w:w="5538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3517"/>
        <w:gridCol w:w="3572"/>
        <w:gridCol w:w="3260"/>
      </w:tblGrid>
      <w:tr w:rsidR="00422D87" w:rsidRPr="00422D87" w:rsidTr="00615341">
        <w:trPr>
          <w:trHeight w:val="29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343" w:rsidRPr="00601343" w:rsidRDefault="00601343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 xml:space="preserve">ОТМЕТКИ БАНКА </w:t>
            </w:r>
            <w:r w:rsidR="00C63987" w:rsidRPr="00C6398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C63987" w:rsidRPr="00C63987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(заполняется </w:t>
            </w:r>
            <w:r w:rsidR="00C63987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при предоставлении Заявления </w:t>
            </w:r>
            <w:r w:rsidR="00C63987" w:rsidRPr="00C63987">
              <w:rPr>
                <w:rFonts w:ascii="Times New Roman" w:hAnsi="Times New Roman" w:cs="Times New Roman"/>
                <w:i/>
                <w:sz w:val="16"/>
                <w:szCs w:val="16"/>
              </w:rPr>
              <w:t>на бумажно</w:t>
            </w:r>
            <w:r w:rsidR="00C63987">
              <w:rPr>
                <w:rFonts w:ascii="Times New Roman" w:hAnsi="Times New Roman" w:cs="Times New Roman"/>
                <w:i/>
                <w:sz w:val="16"/>
                <w:szCs w:val="16"/>
              </w:rPr>
              <w:t>м носителе</w:t>
            </w:r>
            <w:r w:rsidR="00C63987" w:rsidRPr="00C63987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  <w:p w:rsidR="00601343" w:rsidRPr="00601343" w:rsidRDefault="00601343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______________________________________________________________________________________________________________________________</w:t>
            </w:r>
          </w:p>
          <w:p w:rsidR="00422D87" w:rsidRDefault="00167C37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У</w:t>
            </w:r>
            <w:r w:rsidR="00601343"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полномоченный сотрудник Банка: должность, ФИО, подпись, дата</w:t>
            </w:r>
          </w:p>
          <w:p w:rsidR="006E0302" w:rsidRPr="00422D87" w:rsidRDefault="006E0302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</w:p>
        </w:tc>
      </w:tr>
      <w:tr w:rsidR="00422D87" w:rsidRPr="00422D87" w:rsidTr="00615341">
        <w:trPr>
          <w:trHeight w:val="98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Вид договора</w:t>
            </w:r>
          </w:p>
          <w:p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</w:p>
        </w:tc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Номер и Дата заключения:</w:t>
            </w:r>
          </w:p>
          <w:p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SimSu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  <w:t>На основании полученного Заявления Клиенту открыт счет:</w:t>
            </w:r>
          </w:p>
        </w:tc>
      </w:tr>
      <w:tr w:rsidR="00422D87" w:rsidRPr="00422D87" w:rsidTr="00615341">
        <w:trPr>
          <w:trHeight w:val="98"/>
        </w:trPr>
        <w:tc>
          <w:tcPr>
            <w:tcW w:w="1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87" w:rsidRPr="00A54A2C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A54A2C">
              <w:rPr>
                <w:rFonts w:ascii="Wingdings" w:eastAsia="SimSun" w:hAnsi="Wingdings" w:cs="Wingdings"/>
                <w:kern w:val="1"/>
                <w:sz w:val="20"/>
                <w:szCs w:val="20"/>
                <w:lang w:eastAsia="hi-IN" w:bidi="hi-IN"/>
              </w:rPr>
              <w:sym w:font="Wingdings" w:char="F06F"/>
            </w:r>
            <w:r w:rsidRPr="00A54A2C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Договора банковского счета</w:t>
            </w:r>
          </w:p>
          <w:p w:rsidR="00422D87" w:rsidRPr="00A54A2C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</w:p>
          <w:p w:rsidR="00422D87" w:rsidRPr="00A54A2C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A54A2C">
              <w:rPr>
                <w:rFonts w:ascii="Wingdings" w:eastAsia="SimSun" w:hAnsi="Wingdings" w:cs="Wingdings"/>
                <w:kern w:val="1"/>
                <w:sz w:val="20"/>
                <w:szCs w:val="20"/>
                <w:lang w:eastAsia="hi-IN" w:bidi="hi-IN"/>
              </w:rPr>
              <w:sym w:font="Wingdings" w:char="F06F"/>
            </w:r>
            <w:r w:rsidRPr="00A54A2C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Договора специального залогового счета</w:t>
            </w:r>
          </w:p>
          <w:p w:rsidR="00422D87" w:rsidRPr="00A54A2C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</w:p>
          <w:p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A54A2C">
              <w:rPr>
                <w:rFonts w:ascii="Wingdings" w:eastAsia="SimSun" w:hAnsi="Wingdings" w:cs="Wingdings"/>
                <w:kern w:val="1"/>
                <w:sz w:val="20"/>
                <w:szCs w:val="20"/>
                <w:lang w:eastAsia="hi-IN" w:bidi="hi-IN"/>
              </w:rPr>
              <w:sym w:font="Wingdings" w:char="F06F"/>
            </w:r>
            <w:r w:rsidRPr="00A54A2C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Договора</w:t>
            </w:r>
            <w:r w:rsidRPr="00422D8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 счета для продукта Финанс</w:t>
            </w:r>
          </w:p>
        </w:tc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hi-IN" w:bidi="hi-IN"/>
              </w:rPr>
            </w:pP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_________________- от «</w:t>
            </w:r>
            <w:r w:rsidR="00F02FFB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»  </w:t>
            </w:r>
            <w:r w:rsidR="00F02FFB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______</w:t>
            </w:r>
            <w:r w:rsidR="008F4CB3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__  </w:t>
            </w:r>
            <w:r w:rsidR="00F02FFB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20</w:t>
            </w:r>
            <w:r w:rsidR="008F4CB3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</w:t>
            </w:r>
            <w:r w:rsidR="00F02FFB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__ </w:t>
            </w:r>
            <w:r w:rsidR="00F02FFB"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г</w:t>
            </w:r>
            <w:r w:rsidR="008F4CB3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.</w:t>
            </w:r>
          </w:p>
          <w:p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</w:p>
          <w:p w:rsidR="008F4CB3" w:rsidRPr="00422D87" w:rsidRDefault="008F4CB3" w:rsidP="008F4CB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hi-IN" w:bidi="hi-IN"/>
              </w:rPr>
            </w:pP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_________________- от «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»  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________  20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г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.</w:t>
            </w:r>
          </w:p>
          <w:p w:rsidR="008F4CB3" w:rsidRDefault="008F4CB3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</w:p>
          <w:p w:rsidR="00422D87" w:rsidRPr="00422D87" w:rsidRDefault="008F4CB3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_________________- от «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»  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________  20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г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</w:p>
          <w:p w:rsidR="00422D87" w:rsidRPr="00422D87" w:rsidRDefault="00422D87" w:rsidP="00422D87">
            <w:pPr>
              <w:widowControl w:val="0"/>
              <w:pBdr>
                <w:top w:val="single" w:sz="12" w:space="1" w:color="auto"/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</w:p>
          <w:p w:rsidR="00422D87" w:rsidRPr="00422D87" w:rsidRDefault="00422D87" w:rsidP="00422D87">
            <w:pPr>
              <w:widowControl w:val="0"/>
              <w:pBdr>
                <w:bottom w:val="single" w:sz="12" w:space="1" w:color="auto"/>
                <w:between w:val="single" w:sz="12" w:space="1" w:color="auto"/>
              </w:pBd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</w:p>
          <w:p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</w:p>
        </w:tc>
      </w:tr>
    </w:tbl>
    <w:p w:rsidR="00E6237E" w:rsidRPr="00422D87" w:rsidRDefault="00E6237E" w:rsidP="00422D87">
      <w:pPr>
        <w:widowControl w:val="0"/>
        <w:suppressAutoHyphens/>
        <w:spacing w:after="140" w:line="288" w:lineRule="auto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bookmarkStart w:id="0" w:name="_GoBack"/>
      <w:bookmarkEnd w:id="0"/>
    </w:p>
    <w:sectPr w:rsidR="00E6237E" w:rsidRPr="00422D87" w:rsidSect="00422D8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D87"/>
    <w:rsid w:val="00011FC6"/>
    <w:rsid w:val="000E39E1"/>
    <w:rsid w:val="00167C37"/>
    <w:rsid w:val="00240DC5"/>
    <w:rsid w:val="00297160"/>
    <w:rsid w:val="002C4662"/>
    <w:rsid w:val="002F72C6"/>
    <w:rsid w:val="00326314"/>
    <w:rsid w:val="00334E10"/>
    <w:rsid w:val="00422D87"/>
    <w:rsid w:val="004C3428"/>
    <w:rsid w:val="004E101F"/>
    <w:rsid w:val="00551D95"/>
    <w:rsid w:val="00601343"/>
    <w:rsid w:val="00615341"/>
    <w:rsid w:val="006E0302"/>
    <w:rsid w:val="00767073"/>
    <w:rsid w:val="008F4CB3"/>
    <w:rsid w:val="00905E53"/>
    <w:rsid w:val="00A54A2C"/>
    <w:rsid w:val="00C63987"/>
    <w:rsid w:val="00D116E6"/>
    <w:rsid w:val="00E6237E"/>
    <w:rsid w:val="00F0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95EE4FD-843A-4E1E-A399-D4B9568D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unhideWhenUsed/>
    <w:qFormat/>
    <w:rsid w:val="00011FC6"/>
    <w:pPr>
      <w:keepNext/>
      <w:keepLines/>
      <w:widowControl w:val="0"/>
      <w:suppressAutoHyphens/>
      <w:spacing w:before="40" w:after="0" w:line="240" w:lineRule="auto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011FC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011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1F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 Ирина Андреевна</dc:creator>
  <cp:keywords/>
  <dc:description/>
  <cp:lastModifiedBy>Свиридова Ирина Андреевна</cp:lastModifiedBy>
  <cp:revision>5</cp:revision>
  <cp:lastPrinted>2022-03-28T12:46:00Z</cp:lastPrinted>
  <dcterms:created xsi:type="dcterms:W3CDTF">2023-12-22T11:12:00Z</dcterms:created>
  <dcterms:modified xsi:type="dcterms:W3CDTF">2024-03-22T13:47:00Z</dcterms:modified>
</cp:coreProperties>
</file>